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D3" w:rsidRDefault="002A74D3">
      <w:pPr>
        <w:spacing w:after="0" w:line="240" w:lineRule="auto"/>
        <w:jc w:val="both"/>
        <w:rPr>
          <w:rFonts w:ascii="Arial" w:eastAsia="Arial" w:hAnsi="Arial" w:cs="Arial"/>
          <w:b/>
          <w:bCs/>
          <w:lang w:val="en-GB"/>
        </w:rPr>
      </w:pPr>
    </w:p>
    <w:p w:rsidR="002A74D3" w:rsidRDefault="00916010">
      <w:pPr>
        <w:spacing w:after="0" w:line="240" w:lineRule="auto"/>
        <w:jc w:val="both"/>
        <w:rPr>
          <w:rFonts w:ascii="Arial" w:hAnsi="Arial"/>
          <w:lang w:val="en-US"/>
        </w:rPr>
      </w:pPr>
      <w:r>
        <w:rPr>
          <w:rFonts w:ascii="Arial" w:eastAsia="Arial" w:hAnsi="Arial" w:cs="Arial"/>
          <w:b/>
          <w:bCs/>
          <w:lang w:val="en-GB"/>
        </w:rPr>
        <w:br/>
      </w: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b/>
          <w:color w:val="auto"/>
          <w:lang w:val="en-GB"/>
        </w:rPr>
        <w:t xml:space="preserve">Dial Telecom, one of the four largest owners of optical networks in the Czech Republic, </w:t>
      </w:r>
      <w:r w:rsidRPr="00F039CB">
        <w:rPr>
          <w:rFonts w:ascii="Arial" w:eastAsia="Times New Roman" w:hAnsi="Arial" w:cs="Arial"/>
          <w:b/>
          <w:color w:val="auto"/>
          <w:lang w:val="en-US"/>
        </w:rPr>
        <w:t>is now called Quant</w:t>
      </w:r>
      <w:r w:rsidR="005B09E7" w:rsidRPr="00F039CB">
        <w:rPr>
          <w:rFonts w:ascii="Arial" w:eastAsia="Times New Roman" w:hAnsi="Arial" w:cs="Arial"/>
          <w:b/>
          <w:color w:val="auto"/>
          <w:lang w:val="en-US"/>
        </w:rPr>
        <w:t>c</w:t>
      </w:r>
      <w:r w:rsidRPr="00F039CB">
        <w:rPr>
          <w:rFonts w:ascii="Arial" w:eastAsia="Times New Roman" w:hAnsi="Arial" w:cs="Arial"/>
          <w:b/>
          <w:color w:val="auto"/>
          <w:lang w:val="en-US"/>
        </w:rPr>
        <w:t>om</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color w:val="auto"/>
          <w:lang w:val="en-GB"/>
        </w:rPr>
        <w:t>(Prague - January 5, 2022) Dial Telecom, a nationwide telecommunication</w:t>
      </w:r>
      <w:r w:rsidRPr="00F039CB">
        <w:rPr>
          <w:rFonts w:ascii="Arial" w:eastAsia="Times New Roman" w:hAnsi="Arial" w:cs="Arial"/>
          <w:color w:val="auto"/>
          <w:lang w:val="en-GB"/>
        </w:rPr>
        <w:t>s</w:t>
      </w:r>
      <w:r w:rsidRPr="00F039CB">
        <w:rPr>
          <w:rFonts w:ascii="Arial" w:eastAsia="Times New Roman" w:hAnsi="Arial" w:cs="Arial"/>
          <w:color w:val="auto"/>
          <w:lang w:val="en-GB"/>
        </w:rPr>
        <w:t xml:space="preserve"> operator providing data, hosting and ICT services using its own optical network, has </w:t>
      </w:r>
      <w:r w:rsidRPr="00F039CB">
        <w:rPr>
          <w:rFonts w:ascii="Arial" w:eastAsia="Times New Roman" w:hAnsi="Arial" w:cs="Arial"/>
          <w:color w:val="auto"/>
          <w:lang w:val="en-GB"/>
        </w:rPr>
        <w:t>been</w:t>
      </w:r>
      <w:r w:rsidRPr="00F039CB">
        <w:rPr>
          <w:rFonts w:ascii="Arial" w:eastAsia="Times New Roman" w:hAnsi="Arial" w:cs="Arial"/>
          <w:color w:val="auto"/>
          <w:lang w:val="en-GB"/>
        </w:rPr>
        <w:t xml:space="preserve"> rebranded. It has been </w:t>
      </w:r>
      <w:r w:rsidRPr="00F039CB">
        <w:rPr>
          <w:rFonts w:ascii="Arial" w:eastAsia="Times New Roman" w:hAnsi="Arial" w:cs="Arial"/>
          <w:color w:val="auto"/>
          <w:lang w:val="en-GB"/>
        </w:rPr>
        <w:t>called</w:t>
      </w:r>
      <w:r w:rsidRPr="00F039CB">
        <w:rPr>
          <w:rFonts w:ascii="Arial" w:eastAsia="Times New Roman" w:hAnsi="Arial" w:cs="Arial"/>
          <w:color w:val="auto"/>
          <w:lang w:val="en-GB"/>
        </w:rPr>
        <w:t xml:space="preserve"> </w:t>
      </w:r>
      <w:r w:rsidRPr="00F039CB">
        <w:rPr>
          <w:rFonts w:ascii="Arial" w:eastAsia="Times New Roman" w:hAnsi="Arial" w:cs="Arial"/>
          <w:b/>
          <w:color w:val="auto"/>
          <w:lang w:val="en-GB"/>
        </w:rPr>
        <w:t>Quantcom</w:t>
      </w:r>
      <w:r w:rsidRPr="00F039CB">
        <w:rPr>
          <w:rFonts w:ascii="Arial" w:eastAsia="Times New Roman" w:hAnsi="Arial" w:cs="Arial"/>
          <w:color w:val="auto"/>
          <w:lang w:val="en-GB"/>
        </w:rPr>
        <w:t xml:space="preserve"> since 1 January. It </w:t>
      </w:r>
      <w:r w:rsidRPr="00F039CB">
        <w:rPr>
          <w:rFonts w:ascii="Arial" w:eastAsia="Times New Roman" w:hAnsi="Arial" w:cs="Arial"/>
          <w:strike/>
          <w:color w:val="auto"/>
          <w:lang w:val="en-GB"/>
        </w:rPr>
        <w:t>also</w:t>
      </w:r>
      <w:r w:rsidRPr="00F039CB">
        <w:rPr>
          <w:rFonts w:ascii="Arial" w:eastAsia="Times New Roman" w:hAnsi="Arial" w:cs="Arial"/>
          <w:color w:val="auto"/>
          <w:lang w:val="en-GB"/>
        </w:rPr>
        <w:t xml:space="preserve"> means that there is now a sole operator on the Czech market that specializes exclusively in services </w:t>
      </w:r>
      <w:r w:rsidRPr="00F039CB">
        <w:rPr>
          <w:rFonts w:ascii="Arial" w:eastAsia="Times New Roman" w:hAnsi="Arial" w:cs="Arial"/>
          <w:color w:val="auto"/>
          <w:lang w:val="en-GB"/>
        </w:rPr>
        <w:t>for companies and wholesale partners.</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rPr>
          <w:rFonts w:ascii="Arial" w:hAnsi="Arial" w:cs="Arial"/>
          <w:color w:val="auto"/>
          <w:lang w:val="en-GB"/>
        </w:rPr>
      </w:pPr>
      <w:r w:rsidRPr="00F039CB">
        <w:rPr>
          <w:rFonts w:ascii="Arial" w:eastAsia="Times New Roman" w:hAnsi="Arial" w:cs="Arial"/>
          <w:color w:val="auto"/>
          <w:lang w:val="en-GB"/>
        </w:rPr>
        <w:t>The new brand and visual identity will be accompanied by a marketing campaign across the media. Another novelty is that Quantcom</w:t>
      </w:r>
      <w:r w:rsidRPr="00F039CB">
        <w:rPr>
          <w:rFonts w:ascii="Arial" w:eastAsia="Times New Roman" w:hAnsi="Arial" w:cs="Arial"/>
          <w:color w:val="auto"/>
          <w:lang w:val="en-GB"/>
        </w:rPr>
        <w:t>, as part of its strategy, will allocate all household services to its subsidiary Pe3ny N</w:t>
      </w:r>
      <w:r w:rsidRPr="00F039CB">
        <w:rPr>
          <w:rFonts w:ascii="Arial" w:eastAsia="Times New Roman" w:hAnsi="Arial" w:cs="Arial"/>
          <w:color w:val="auto"/>
          <w:lang w:val="en-GB"/>
        </w:rPr>
        <w:t>et.</w:t>
      </w:r>
      <w:r w:rsidR="005B09E7" w:rsidRPr="00F039CB">
        <w:rPr>
          <w:rFonts w:ascii="Arial" w:eastAsia="Times New Roman" w:hAnsi="Arial" w:cs="Arial"/>
          <w:color w:val="auto"/>
          <w:lang w:val="en-GB"/>
        </w:rPr>
        <w:t xml:space="preserve"> </w:t>
      </w:r>
      <w:r w:rsidRPr="00F039CB">
        <w:rPr>
          <w:rFonts w:ascii="Arial" w:eastAsia="Times New Roman" w:hAnsi="Arial" w:cs="Arial"/>
          <w:color w:val="auto"/>
          <w:lang w:val="en-GB"/>
        </w:rPr>
        <w:t>Business and supplier relationships with other clients will not be affected by these changes.</w:t>
      </w:r>
    </w:p>
    <w:p w:rsidR="002A74D3" w:rsidRPr="00F039CB" w:rsidRDefault="00916010">
      <w:pPr>
        <w:spacing w:after="0" w:line="240" w:lineRule="auto"/>
        <w:jc w:val="both"/>
        <w:rPr>
          <w:rFonts w:ascii="Arial" w:eastAsia="Times New Roman" w:hAnsi="Arial" w:cs="Arial"/>
          <w:b/>
          <w:lang w:val="en-US"/>
        </w:rPr>
      </w:pPr>
      <w:r w:rsidRPr="00F039CB">
        <w:rPr>
          <w:rFonts w:ascii="Arial" w:eastAsia="Times New Roman" w:hAnsi="Arial" w:cs="Arial"/>
          <w:b/>
          <w:lang w:val="en-GB"/>
        </w:rPr>
        <w:t>Who is Quantcom?</w:t>
      </w:r>
    </w:p>
    <w:p w:rsidR="002A74D3" w:rsidRPr="00F039CB" w:rsidRDefault="00916010">
      <w:pPr>
        <w:spacing w:after="0" w:line="240" w:lineRule="auto"/>
        <w:jc w:val="both"/>
        <w:rPr>
          <w:rFonts w:ascii="Arial" w:hAnsi="Arial" w:cs="Arial"/>
          <w:lang w:val="en-GB"/>
        </w:rPr>
      </w:pPr>
      <w:r w:rsidRPr="00F039CB">
        <w:rPr>
          <w:rFonts w:ascii="Arial" w:eastAsia="Times New Roman" w:hAnsi="Arial" w:cs="Arial"/>
          <w:lang w:val="en-GB"/>
        </w:rPr>
        <w:t>Dial Telecom / Quantcom operates a network of about 4,700 kilometres of optical fibres. Part of this infrastructure is the Central European backbone network throughout the Czech Republic, connecting</w:t>
      </w: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lang w:val="en-GB"/>
        </w:rPr>
        <w:t>Poland, Slovakia, Hungary, Germany and Austria. This netw</w:t>
      </w:r>
      <w:r w:rsidRPr="00F039CB">
        <w:rPr>
          <w:rFonts w:ascii="Arial" w:eastAsia="Times New Roman" w:hAnsi="Arial" w:cs="Arial"/>
          <w:lang w:val="en-GB"/>
        </w:rPr>
        <w:t xml:space="preserve">ork is further connected to the optical </w:t>
      </w:r>
      <w:r w:rsidRPr="00F039CB">
        <w:rPr>
          <w:rFonts w:ascii="Arial" w:eastAsia="Times New Roman" w:hAnsi="Arial" w:cs="Arial"/>
          <w:color w:val="auto"/>
          <w:lang w:val="en-GB"/>
        </w:rPr>
        <w:t xml:space="preserve">metropolitan networks that the company owns in Prague, Brno and </w:t>
      </w:r>
      <w:r w:rsidRPr="00F039CB">
        <w:rPr>
          <w:rFonts w:ascii="Arial" w:eastAsia="Times New Roman" w:hAnsi="Arial" w:cs="Arial"/>
          <w:color w:val="auto"/>
          <w:lang w:val="en-GB"/>
        </w:rPr>
        <w:t>other</w:t>
      </w:r>
      <w:r w:rsidRPr="00F039CB">
        <w:rPr>
          <w:rFonts w:ascii="Arial" w:eastAsia="Times New Roman" w:hAnsi="Arial" w:cs="Arial"/>
          <w:color w:val="auto"/>
          <w:lang w:val="en-GB"/>
        </w:rPr>
        <w:t xml:space="preserve"> regional cities. This is the shortest possible connection of end customers in the Czech Republic with major telecommunication</w:t>
      </w:r>
      <w:r w:rsidRPr="00F039CB">
        <w:rPr>
          <w:rFonts w:ascii="Arial" w:eastAsia="Times New Roman" w:hAnsi="Arial" w:cs="Arial"/>
          <w:color w:val="auto"/>
          <w:lang w:val="en-GB"/>
        </w:rPr>
        <w:t>s</w:t>
      </w:r>
      <w:r w:rsidRPr="00F039CB">
        <w:rPr>
          <w:rFonts w:ascii="Arial" w:eastAsia="Times New Roman" w:hAnsi="Arial" w:cs="Arial"/>
          <w:color w:val="auto"/>
          <w:lang w:val="en-GB"/>
        </w:rPr>
        <w:t xml:space="preserve"> exchanges.</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jc w:val="both"/>
        <w:rPr>
          <w:rFonts w:ascii="Arial" w:eastAsia="Times New Roman" w:hAnsi="Arial" w:cs="Arial"/>
          <w:lang w:val="en-US"/>
        </w:rPr>
      </w:pPr>
      <w:r w:rsidRPr="00F039CB">
        <w:rPr>
          <w:rFonts w:ascii="Arial" w:eastAsia="Times New Roman" w:hAnsi="Arial" w:cs="Arial"/>
          <w:lang w:val="en-GB"/>
        </w:rPr>
        <w:t>The com</w:t>
      </w:r>
      <w:r w:rsidRPr="00F039CB">
        <w:rPr>
          <w:rFonts w:ascii="Arial" w:eastAsia="Times New Roman" w:hAnsi="Arial" w:cs="Arial"/>
          <w:lang w:val="en-GB"/>
        </w:rPr>
        <w:t>pany belongs to the four largest owners of optical infrastructure in the Czech Republic - together with the companies Cetin, T-Mobile and Vodafone. Quantcom is even the number one player in arranging data flows through the Czech Republic.</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rPr>
          <w:rFonts w:ascii="Arial" w:eastAsia="Times New Roman" w:hAnsi="Arial" w:cs="Arial"/>
          <w:lang w:val="en-US"/>
        </w:rPr>
      </w:pPr>
      <w:r w:rsidRPr="00F039CB">
        <w:rPr>
          <w:rFonts w:ascii="Arial" w:eastAsia="Times New Roman" w:hAnsi="Arial" w:cs="Arial"/>
          <w:lang w:val="en-GB"/>
        </w:rPr>
        <w:t xml:space="preserve">"Our network is </w:t>
      </w:r>
      <w:r w:rsidRPr="00F039CB">
        <w:rPr>
          <w:rFonts w:ascii="Arial" w:eastAsia="Times New Roman" w:hAnsi="Arial" w:cs="Arial"/>
          <w:lang w:val="en-GB"/>
        </w:rPr>
        <w:t xml:space="preserve">actually an infrastructure river through which our foreign partners, such as the world's largest Internet and technology companies, come to the Czech Republic with their services. </w:t>
      </w:r>
      <w:r w:rsidRPr="00F039CB">
        <w:rPr>
          <w:rFonts w:ascii="Arial" w:eastAsia="Times New Roman" w:hAnsi="Arial" w:cs="Arial"/>
          <w:color w:val="auto"/>
          <w:lang w:val="en-GB"/>
        </w:rPr>
        <w:t xml:space="preserve">And thanks to optical networks in cities, we connect other thousands </w:t>
      </w:r>
      <w:r w:rsidRPr="00F039CB">
        <w:rPr>
          <w:rFonts w:ascii="Arial" w:eastAsia="Times New Roman" w:hAnsi="Arial" w:cs="Arial"/>
          <w:color w:val="auto"/>
          <w:lang w:val="en-GB"/>
        </w:rPr>
        <w:t>of</w:t>
      </w:r>
      <w:r w:rsidRPr="00F039CB">
        <w:rPr>
          <w:rFonts w:ascii="Arial" w:eastAsia="Times New Roman" w:hAnsi="Arial" w:cs="Arial"/>
          <w:color w:val="auto"/>
          <w:lang w:val="en-GB"/>
        </w:rPr>
        <w:t xml:space="preserve"> corp</w:t>
      </w:r>
      <w:r w:rsidRPr="00F039CB">
        <w:rPr>
          <w:rFonts w:ascii="Arial" w:eastAsia="Times New Roman" w:hAnsi="Arial" w:cs="Arial"/>
          <w:color w:val="auto"/>
          <w:lang w:val="en-GB"/>
        </w:rPr>
        <w:t xml:space="preserve">orate customers. For </w:t>
      </w:r>
      <w:r w:rsidRPr="00F039CB">
        <w:rPr>
          <w:rFonts w:ascii="Arial" w:eastAsia="Times New Roman" w:hAnsi="Arial" w:cs="Arial"/>
          <w:lang w:val="en-GB"/>
        </w:rPr>
        <w:t>them, there is actually no shorter and more</w:t>
      </w:r>
      <w:r w:rsidR="005B09E7" w:rsidRPr="00F039CB">
        <w:rPr>
          <w:rFonts w:ascii="Arial" w:eastAsia="Times New Roman" w:hAnsi="Arial" w:cs="Arial"/>
          <w:lang w:val="en-GB"/>
        </w:rPr>
        <w:t xml:space="preserve"> reasonable</w:t>
      </w:r>
      <w:r w:rsidRPr="00F039CB">
        <w:rPr>
          <w:rFonts w:ascii="Arial" w:eastAsia="Times New Roman" w:hAnsi="Arial" w:cs="Arial"/>
          <w:lang w:val="en-GB"/>
        </w:rPr>
        <w:t xml:space="preserve"> way to bypass extensions and resale,” says </w:t>
      </w:r>
      <w:proofErr w:type="spellStart"/>
      <w:r w:rsidRPr="00F039CB">
        <w:rPr>
          <w:rFonts w:ascii="Arial" w:eastAsia="Times New Roman" w:hAnsi="Arial" w:cs="Arial"/>
          <w:lang w:val="en-GB"/>
        </w:rPr>
        <w:t>Tomáš</w:t>
      </w:r>
      <w:proofErr w:type="spellEnd"/>
      <w:r w:rsidRPr="00F039CB">
        <w:rPr>
          <w:rFonts w:ascii="Arial" w:eastAsia="Times New Roman" w:hAnsi="Arial" w:cs="Arial"/>
          <w:lang w:val="en-GB"/>
        </w:rPr>
        <w:t xml:space="preserve"> </w:t>
      </w:r>
      <w:proofErr w:type="spellStart"/>
      <w:r w:rsidRPr="00F039CB">
        <w:rPr>
          <w:rFonts w:ascii="Arial" w:eastAsia="Times New Roman" w:hAnsi="Arial" w:cs="Arial"/>
          <w:lang w:val="en-GB"/>
        </w:rPr>
        <w:t>Strašák</w:t>
      </w:r>
      <w:proofErr w:type="spellEnd"/>
      <w:r w:rsidRPr="00F039CB">
        <w:rPr>
          <w:rFonts w:ascii="Arial" w:eastAsia="Times New Roman" w:hAnsi="Arial" w:cs="Arial"/>
          <w:lang w:val="en-GB"/>
        </w:rPr>
        <w:t>, Member of the Board of Directors and Sales Director.</w:t>
      </w:r>
    </w:p>
    <w:p w:rsidR="002A74D3" w:rsidRPr="00F039CB" w:rsidRDefault="00916010">
      <w:pPr>
        <w:spacing w:after="0" w:line="240" w:lineRule="auto"/>
        <w:jc w:val="both"/>
        <w:rPr>
          <w:rFonts w:ascii="Arial" w:eastAsia="Times New Roman" w:hAnsi="Arial" w:cs="Arial"/>
          <w:b/>
          <w:lang w:val="en-US"/>
        </w:rPr>
      </w:pPr>
      <w:r w:rsidRPr="00F039CB">
        <w:rPr>
          <w:rFonts w:ascii="Arial" w:eastAsia="Times New Roman" w:hAnsi="Arial" w:cs="Arial"/>
          <w:b/>
          <w:lang w:val="en-GB"/>
        </w:rPr>
        <w:t>Why is Dial Telecom changing its name?</w:t>
      </w: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color w:val="auto"/>
          <w:lang w:val="en-GB"/>
        </w:rPr>
        <w:t>“We want to break away from the past, when w</w:t>
      </w:r>
      <w:r w:rsidR="00AD0E93" w:rsidRPr="00F039CB">
        <w:rPr>
          <w:rFonts w:ascii="Arial" w:eastAsia="Times New Roman" w:hAnsi="Arial" w:cs="Arial"/>
          <w:color w:val="auto"/>
          <w:lang w:val="en-GB"/>
        </w:rPr>
        <w:t xml:space="preserve">e had various targets. We want </w:t>
      </w:r>
      <w:r w:rsidRPr="00F039CB">
        <w:rPr>
          <w:rFonts w:ascii="Arial" w:eastAsia="Times New Roman" w:hAnsi="Arial" w:cs="Arial"/>
          <w:color w:val="auto"/>
          <w:lang w:val="en-GB"/>
        </w:rPr>
        <w:t xml:space="preserve">to be identified much more easily, we </w:t>
      </w:r>
      <w:r w:rsidRPr="00F039CB">
        <w:rPr>
          <w:rFonts w:ascii="Arial" w:eastAsia="Times New Roman" w:hAnsi="Arial" w:cs="Arial"/>
          <w:color w:val="auto"/>
          <w:lang w:val="en-GB"/>
        </w:rPr>
        <w:t>want our name to express</w:t>
      </w:r>
      <w:r w:rsidRPr="00F039CB">
        <w:rPr>
          <w:rFonts w:ascii="Arial" w:eastAsia="Times New Roman" w:hAnsi="Arial" w:cs="Arial"/>
          <w:color w:val="auto"/>
          <w:lang w:val="en-GB"/>
        </w:rPr>
        <w:t xml:space="preserve"> </w:t>
      </w:r>
      <w:r w:rsidRPr="00F039CB">
        <w:rPr>
          <w:rFonts w:ascii="Arial" w:eastAsia="Times New Roman" w:hAnsi="Arial" w:cs="Arial"/>
          <w:color w:val="auto"/>
          <w:lang w:val="en-GB"/>
        </w:rPr>
        <w:t>that we provide telecommunication</w:t>
      </w:r>
      <w:r w:rsidRPr="00F039CB">
        <w:rPr>
          <w:rFonts w:ascii="Arial" w:eastAsia="Times New Roman" w:hAnsi="Arial" w:cs="Arial"/>
          <w:color w:val="auto"/>
          <w:lang w:val="en-GB"/>
        </w:rPr>
        <w:t>s</w:t>
      </w:r>
      <w:r w:rsidRPr="00F039CB">
        <w:rPr>
          <w:rFonts w:ascii="Arial" w:eastAsia="Times New Roman" w:hAnsi="Arial" w:cs="Arial"/>
          <w:color w:val="auto"/>
          <w:lang w:val="en-GB"/>
        </w:rPr>
        <w:t xml:space="preserve"> services and that we are professionals. The name Dial Telec</w:t>
      </w:r>
      <w:r w:rsidRPr="00F039CB">
        <w:rPr>
          <w:rFonts w:ascii="Arial" w:eastAsia="Times New Roman" w:hAnsi="Arial" w:cs="Arial"/>
          <w:color w:val="auto"/>
          <w:lang w:val="en-GB"/>
        </w:rPr>
        <w:t>om no longer fulfils this purpose</w:t>
      </w:r>
      <w:r w:rsidRPr="00F039CB">
        <w:rPr>
          <w:rFonts w:ascii="Arial" w:eastAsia="Times New Roman" w:hAnsi="Arial" w:cs="Arial"/>
          <w:color w:val="auto"/>
          <w:lang w:val="en-GB"/>
        </w:rPr>
        <w:t xml:space="preserve">, because </w:t>
      </w:r>
      <w:r w:rsidR="005B09E7" w:rsidRPr="00F039CB">
        <w:rPr>
          <w:rFonts w:ascii="Arial" w:eastAsia="Times New Roman" w:hAnsi="Arial" w:cs="Arial"/>
          <w:i/>
          <w:color w:val="auto"/>
          <w:lang w:val="en-GB"/>
        </w:rPr>
        <w:t>dial</w:t>
      </w:r>
      <w:r w:rsidR="005B09E7" w:rsidRPr="00F039CB">
        <w:rPr>
          <w:rFonts w:ascii="Arial" w:eastAsia="Times New Roman" w:hAnsi="Arial" w:cs="Arial"/>
          <w:color w:val="auto"/>
          <w:lang w:val="en-GB"/>
        </w:rPr>
        <w:t xml:space="preserve"> means </w:t>
      </w:r>
      <w:r w:rsidRPr="00F039CB">
        <w:rPr>
          <w:rFonts w:ascii="Arial" w:eastAsia="Times New Roman" w:hAnsi="Arial" w:cs="Arial"/>
          <w:i/>
          <w:color w:val="auto"/>
          <w:lang w:val="en-GB"/>
        </w:rPr>
        <w:t>to call a</w:t>
      </w:r>
      <w:r w:rsidR="005B09E7" w:rsidRPr="00F039CB">
        <w:rPr>
          <w:rFonts w:ascii="Arial" w:eastAsia="Times New Roman" w:hAnsi="Arial" w:cs="Arial"/>
          <w:i/>
          <w:color w:val="auto"/>
          <w:lang w:val="en-GB"/>
        </w:rPr>
        <w:t xml:space="preserve"> phone number by turning a dial</w:t>
      </w:r>
      <w:r w:rsidRPr="00F039CB">
        <w:rPr>
          <w:rFonts w:ascii="Arial" w:eastAsia="Times New Roman" w:hAnsi="Arial" w:cs="Arial"/>
          <w:color w:val="auto"/>
          <w:lang w:val="en-GB"/>
        </w:rPr>
        <w:t xml:space="preserve">. This refers to the ancient beginnings of our company, and </w:t>
      </w:r>
      <w:r w:rsidRPr="00F039CB">
        <w:rPr>
          <w:rFonts w:ascii="Arial" w:eastAsia="Times New Roman" w:hAnsi="Arial" w:cs="Arial"/>
          <w:i/>
          <w:color w:val="auto"/>
          <w:lang w:val="en-GB"/>
        </w:rPr>
        <w:t xml:space="preserve">dial-up </w:t>
      </w:r>
      <w:r w:rsidRPr="00F039CB">
        <w:rPr>
          <w:rFonts w:ascii="Arial" w:eastAsia="Times New Roman" w:hAnsi="Arial" w:cs="Arial"/>
          <w:i/>
          <w:color w:val="auto"/>
          <w:lang w:val="en-GB"/>
        </w:rPr>
        <w:t>Internet</w:t>
      </w:r>
      <w:r w:rsidR="005B09E7" w:rsidRPr="00F039CB">
        <w:rPr>
          <w:rFonts w:ascii="Arial" w:eastAsia="Times New Roman" w:hAnsi="Arial" w:cs="Arial"/>
          <w:color w:val="auto"/>
          <w:lang w:val="en-GB"/>
        </w:rPr>
        <w:t xml:space="preserve"> is now more for old-timers,</w:t>
      </w:r>
      <w:r w:rsidRPr="00F039CB">
        <w:rPr>
          <w:rFonts w:ascii="Arial" w:eastAsia="Times New Roman" w:hAnsi="Arial" w:cs="Arial"/>
          <w:color w:val="auto"/>
          <w:lang w:val="en-GB"/>
        </w:rPr>
        <w:t>"</w:t>
      </w:r>
      <w:r w:rsidR="005B09E7" w:rsidRPr="00F039CB">
        <w:rPr>
          <w:rFonts w:ascii="Arial" w:eastAsia="Times New Roman" w:hAnsi="Arial" w:cs="Arial"/>
          <w:color w:val="auto"/>
          <w:lang w:val="en-GB"/>
        </w:rPr>
        <w:t xml:space="preserve"> </w:t>
      </w:r>
      <w:r w:rsidRPr="00F039CB">
        <w:rPr>
          <w:rFonts w:ascii="Arial" w:eastAsia="Times New Roman" w:hAnsi="Arial" w:cs="Arial"/>
          <w:color w:val="auto"/>
          <w:lang w:val="en-GB"/>
        </w:rPr>
        <w:t>explains</w:t>
      </w:r>
      <w:r w:rsidRPr="00F039CB">
        <w:rPr>
          <w:rFonts w:ascii="Arial" w:eastAsia="Times New Roman" w:hAnsi="Arial" w:cs="Arial"/>
          <w:color w:val="auto"/>
          <w:lang w:val="en-GB"/>
        </w:rPr>
        <w:t xml:space="preserve"> the Sales Director.</w:t>
      </w:r>
      <w:r w:rsidRPr="00F039CB">
        <w:rPr>
          <w:rFonts w:ascii="Arial" w:eastAsia="Times New Roman" w:hAnsi="Arial" w:cs="Arial"/>
          <w:color w:val="auto"/>
          <w:lang w:val="en-GB"/>
        </w:rPr>
        <w:t xml:space="preserve"> </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rPr>
          <w:rFonts w:ascii="Arial" w:eastAsia="Times New Roman" w:hAnsi="Arial" w:cs="Arial"/>
          <w:color w:val="auto"/>
          <w:lang w:val="en-US"/>
        </w:rPr>
      </w:pPr>
      <w:r w:rsidRPr="00F039CB">
        <w:rPr>
          <w:rFonts w:ascii="Arial" w:eastAsia="Times New Roman" w:hAnsi="Arial" w:cs="Arial"/>
          <w:color w:val="auto"/>
          <w:lang w:val="en-GB"/>
        </w:rPr>
        <w:t xml:space="preserve">The advantage of </w:t>
      </w:r>
      <w:proofErr w:type="spellStart"/>
      <w:r w:rsidRPr="00F039CB">
        <w:rPr>
          <w:rFonts w:ascii="Arial" w:eastAsia="Times New Roman" w:hAnsi="Arial" w:cs="Arial"/>
          <w:color w:val="auto"/>
          <w:lang w:val="en-GB"/>
        </w:rPr>
        <w:t>Quantcom's</w:t>
      </w:r>
      <w:proofErr w:type="spellEnd"/>
      <w:r w:rsidRPr="00F039CB">
        <w:rPr>
          <w:rFonts w:ascii="Arial" w:eastAsia="Times New Roman" w:hAnsi="Arial" w:cs="Arial"/>
          <w:color w:val="auto"/>
          <w:lang w:val="en-GB"/>
        </w:rPr>
        <w:t xml:space="preserve"> services is that it is the only telecommunication</w:t>
      </w:r>
      <w:r w:rsidRPr="00F039CB">
        <w:rPr>
          <w:rFonts w:ascii="Arial" w:eastAsia="Times New Roman" w:hAnsi="Arial" w:cs="Arial"/>
          <w:color w:val="auto"/>
          <w:lang w:val="en-GB"/>
        </w:rPr>
        <w:t>s</w:t>
      </w:r>
      <w:r w:rsidRPr="00F039CB">
        <w:rPr>
          <w:rFonts w:ascii="Arial" w:eastAsia="Times New Roman" w:hAnsi="Arial" w:cs="Arial"/>
          <w:color w:val="auto"/>
          <w:lang w:val="en-GB"/>
        </w:rPr>
        <w:t xml:space="preserve"> company in the local market that focuses exclusively on corporate (B2B) customers. It places them mainly on its own optical network and thus has control over the entire connection structure and its quality. The advantage of an optical network in general i</w:t>
      </w:r>
      <w:r w:rsidRPr="00F039CB">
        <w:rPr>
          <w:rFonts w:ascii="Arial" w:eastAsia="Times New Roman" w:hAnsi="Arial" w:cs="Arial"/>
          <w:color w:val="auto"/>
          <w:lang w:val="en-GB"/>
        </w:rPr>
        <w:t>s its almost unlimited capacity and stability, as it is not subject to the environment, weather or interference.</w:t>
      </w:r>
      <w:r w:rsidRPr="00F039CB">
        <w:rPr>
          <w:rFonts w:ascii="Arial" w:eastAsia="Times New Roman" w:hAnsi="Arial" w:cs="Arial"/>
          <w:color w:val="auto"/>
          <w:lang w:val="en-GB"/>
        </w:rPr>
        <w:br/>
      </w:r>
    </w:p>
    <w:p w:rsidR="002A74D3" w:rsidRPr="00F039CB" w:rsidRDefault="00916010">
      <w:pPr>
        <w:rPr>
          <w:rFonts w:ascii="Arial" w:hAnsi="Arial" w:cs="Arial"/>
          <w:lang w:val="en-GB"/>
        </w:rPr>
      </w:pPr>
      <w:r w:rsidRPr="00F039CB">
        <w:rPr>
          <w:rFonts w:ascii="Arial" w:eastAsia="Times New Roman" w:hAnsi="Arial" w:cs="Arial"/>
          <w:color w:val="auto"/>
          <w:lang w:val="en-GB"/>
        </w:rPr>
        <w:t xml:space="preserve">"We offer corporate customers </w:t>
      </w:r>
      <w:r w:rsidRPr="00F039CB">
        <w:rPr>
          <w:rFonts w:ascii="Arial" w:eastAsia="Times New Roman" w:hAnsi="Arial" w:cs="Arial"/>
          <w:color w:val="auto"/>
          <w:lang w:val="en-GB"/>
        </w:rPr>
        <w:t>the</w:t>
      </w:r>
      <w:r w:rsidRPr="00F039CB">
        <w:rPr>
          <w:rFonts w:ascii="Arial" w:eastAsia="Times New Roman" w:hAnsi="Arial" w:cs="Arial"/>
          <w:color w:val="auto"/>
          <w:lang w:val="en-GB"/>
        </w:rPr>
        <w:t xml:space="preserve"> consultation, technical support and flexibility that is not common with other operators. This is because we </w:t>
      </w:r>
      <w:r w:rsidRPr="00F039CB">
        <w:rPr>
          <w:rFonts w:ascii="Arial" w:eastAsia="Times New Roman" w:hAnsi="Arial" w:cs="Arial"/>
          <w:color w:val="auto"/>
          <w:lang w:val="en-GB"/>
        </w:rPr>
        <w:t xml:space="preserve">have processes set up right for this type of customers. For example, we do not have mobile customers, which is why we are able to deal with the customer </w:t>
      </w:r>
      <w:r w:rsidRPr="00F039CB">
        <w:rPr>
          <w:rFonts w:ascii="Arial" w:eastAsia="Times New Roman" w:hAnsi="Arial" w:cs="Arial"/>
          <w:lang w:val="en-GB"/>
        </w:rPr>
        <w:t>immediately and resolve his issues. Companies that serve the mass market actually have a clash of inter</w:t>
      </w:r>
      <w:r w:rsidRPr="00F039CB">
        <w:rPr>
          <w:rFonts w:ascii="Arial" w:eastAsia="Times New Roman" w:hAnsi="Arial" w:cs="Arial"/>
          <w:lang w:val="en-GB"/>
        </w:rPr>
        <w:t xml:space="preserve">est in prioritising troubleshooting,” </w:t>
      </w:r>
      <w:proofErr w:type="spellStart"/>
      <w:r w:rsidRPr="00F039CB">
        <w:rPr>
          <w:rFonts w:ascii="Arial" w:eastAsia="Times New Roman" w:hAnsi="Arial" w:cs="Arial"/>
          <w:lang w:val="en-GB"/>
        </w:rPr>
        <w:t>Strašák</w:t>
      </w:r>
      <w:proofErr w:type="spellEnd"/>
      <w:r w:rsidRPr="00F039CB">
        <w:rPr>
          <w:rFonts w:ascii="Arial" w:eastAsia="Times New Roman" w:hAnsi="Arial" w:cs="Arial"/>
          <w:lang w:val="en-GB"/>
        </w:rPr>
        <w:t xml:space="preserve"> points out.</w:t>
      </w:r>
    </w:p>
    <w:p w:rsidR="00F039CB" w:rsidRDefault="00F039CB">
      <w:pPr>
        <w:spacing w:after="0" w:line="240" w:lineRule="auto"/>
        <w:jc w:val="both"/>
        <w:rPr>
          <w:rFonts w:ascii="Arial" w:eastAsia="Times New Roman" w:hAnsi="Arial" w:cs="Arial"/>
          <w:b/>
          <w:lang w:val="en-GB"/>
        </w:rPr>
      </w:pPr>
    </w:p>
    <w:p w:rsidR="00F039CB" w:rsidRDefault="00F039CB">
      <w:pPr>
        <w:spacing w:after="0" w:line="240" w:lineRule="auto"/>
        <w:jc w:val="both"/>
        <w:rPr>
          <w:rFonts w:ascii="Arial" w:eastAsia="Times New Roman" w:hAnsi="Arial" w:cs="Arial"/>
          <w:b/>
          <w:lang w:val="en-GB"/>
        </w:rPr>
      </w:pPr>
    </w:p>
    <w:p w:rsidR="002A74D3" w:rsidRPr="00F039CB" w:rsidRDefault="00916010">
      <w:pPr>
        <w:spacing w:after="0" w:line="240" w:lineRule="auto"/>
        <w:jc w:val="both"/>
        <w:rPr>
          <w:rFonts w:ascii="Arial" w:eastAsia="Times New Roman" w:hAnsi="Arial" w:cs="Arial"/>
          <w:b/>
          <w:lang w:val="en-US"/>
        </w:rPr>
      </w:pPr>
      <w:bookmarkStart w:id="0" w:name="_GoBack"/>
      <w:bookmarkEnd w:id="0"/>
      <w:r w:rsidRPr="00F039CB">
        <w:rPr>
          <w:rFonts w:ascii="Arial" w:eastAsia="Times New Roman" w:hAnsi="Arial" w:cs="Arial"/>
          <w:b/>
          <w:lang w:val="en-GB"/>
        </w:rPr>
        <w:lastRenderedPageBreak/>
        <w:t>About the company:</w:t>
      </w: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color w:val="auto"/>
          <w:lang w:val="en-GB"/>
        </w:rPr>
        <w:t>Dial Telecom was founded in Prague in 2000 by a group of managers from the former telecommunication</w:t>
      </w:r>
      <w:r w:rsidRPr="00F039CB">
        <w:rPr>
          <w:rFonts w:ascii="Arial" w:eastAsia="Times New Roman" w:hAnsi="Arial" w:cs="Arial"/>
          <w:color w:val="auto"/>
          <w:lang w:val="en-GB"/>
        </w:rPr>
        <w:t>s</w:t>
      </w:r>
      <w:r w:rsidRPr="00F039CB">
        <w:rPr>
          <w:rFonts w:ascii="Arial" w:eastAsia="Times New Roman" w:hAnsi="Arial" w:cs="Arial"/>
          <w:color w:val="auto"/>
          <w:lang w:val="en-GB"/>
        </w:rPr>
        <w:t xml:space="preserve"> company </w:t>
      </w:r>
      <w:proofErr w:type="spellStart"/>
      <w:r w:rsidRPr="00F039CB">
        <w:rPr>
          <w:rFonts w:ascii="Arial" w:eastAsia="Times New Roman" w:hAnsi="Arial" w:cs="Arial"/>
          <w:color w:val="auto"/>
          <w:lang w:val="en-GB"/>
        </w:rPr>
        <w:t>Globix</w:t>
      </w:r>
      <w:proofErr w:type="spellEnd"/>
      <w:r w:rsidRPr="00F039CB">
        <w:rPr>
          <w:rFonts w:ascii="Arial" w:eastAsia="Times New Roman" w:hAnsi="Arial" w:cs="Arial"/>
          <w:color w:val="auto"/>
          <w:lang w:val="en-GB"/>
        </w:rPr>
        <w:t>. Originally, the company focused mainly on trading in voice ser</w:t>
      </w:r>
      <w:r w:rsidRPr="00F039CB">
        <w:rPr>
          <w:rFonts w:ascii="Arial" w:eastAsia="Times New Roman" w:hAnsi="Arial" w:cs="Arial"/>
          <w:color w:val="auto"/>
          <w:lang w:val="en-GB"/>
        </w:rPr>
        <w:t xml:space="preserve">vices. Over the years, it has become a group building its own optical infrastructure, focusing on data services and the Internet for companies. It currently has more than ten thousand customers, </w:t>
      </w:r>
      <w:r w:rsidRPr="00F039CB">
        <w:rPr>
          <w:rFonts w:ascii="Arial" w:eastAsia="Times New Roman" w:hAnsi="Arial" w:cs="Arial"/>
          <w:color w:val="auto"/>
          <w:lang w:val="en-GB"/>
        </w:rPr>
        <w:t xml:space="preserve">including companies such as Skanska, DM </w:t>
      </w:r>
      <w:proofErr w:type="spellStart"/>
      <w:r w:rsidRPr="00F039CB">
        <w:rPr>
          <w:rFonts w:ascii="Arial" w:eastAsia="Times New Roman" w:hAnsi="Arial" w:cs="Arial"/>
          <w:color w:val="auto"/>
          <w:lang w:val="en-GB"/>
        </w:rPr>
        <w:t>drogerie</w:t>
      </w:r>
      <w:proofErr w:type="spellEnd"/>
      <w:r w:rsidRPr="00F039CB">
        <w:rPr>
          <w:rFonts w:ascii="Arial" w:eastAsia="Times New Roman" w:hAnsi="Arial" w:cs="Arial"/>
          <w:color w:val="auto"/>
          <w:lang w:val="en-GB"/>
        </w:rPr>
        <w:t xml:space="preserve"> </w:t>
      </w:r>
      <w:proofErr w:type="spellStart"/>
      <w:r w:rsidRPr="00F039CB">
        <w:rPr>
          <w:rFonts w:ascii="Arial" w:eastAsia="Times New Roman" w:hAnsi="Arial" w:cs="Arial"/>
          <w:color w:val="auto"/>
          <w:lang w:val="en-GB"/>
        </w:rPr>
        <w:t>markt</w:t>
      </w:r>
      <w:proofErr w:type="spellEnd"/>
      <w:r w:rsidRPr="00F039CB">
        <w:rPr>
          <w:rFonts w:ascii="Arial" w:eastAsia="Times New Roman" w:hAnsi="Arial" w:cs="Arial"/>
          <w:color w:val="auto"/>
          <w:lang w:val="en-GB"/>
        </w:rPr>
        <w:t xml:space="preserve"> and </w:t>
      </w:r>
      <w:proofErr w:type="spellStart"/>
      <w:r w:rsidRPr="00F039CB">
        <w:rPr>
          <w:rFonts w:ascii="Arial" w:eastAsia="Times New Roman" w:hAnsi="Arial" w:cs="Arial"/>
          <w:color w:val="auto"/>
          <w:lang w:val="en-GB"/>
        </w:rPr>
        <w:t>Axa</w:t>
      </w:r>
      <w:proofErr w:type="spellEnd"/>
      <w:r w:rsidRPr="00F039CB">
        <w:rPr>
          <w:rFonts w:ascii="Arial" w:eastAsia="Times New Roman" w:hAnsi="Arial" w:cs="Arial"/>
          <w:color w:val="auto"/>
          <w:lang w:val="en-GB"/>
        </w:rPr>
        <w:t xml:space="preserve"> Assistance. Almost half of the</w:t>
      </w:r>
      <w:r w:rsidRPr="00F039CB">
        <w:rPr>
          <w:rFonts w:ascii="Arial" w:eastAsia="Times New Roman" w:hAnsi="Arial" w:cs="Arial"/>
          <w:color w:val="auto"/>
          <w:lang w:val="en-GB"/>
        </w:rPr>
        <w:t xml:space="preserve"> </w:t>
      </w:r>
      <w:r w:rsidRPr="00F039CB">
        <w:rPr>
          <w:rFonts w:ascii="Arial" w:eastAsia="Times New Roman" w:hAnsi="Arial" w:cs="Arial"/>
          <w:color w:val="auto"/>
          <w:lang w:val="en-GB"/>
        </w:rPr>
        <w:t xml:space="preserve">companies </w:t>
      </w:r>
      <w:r w:rsidR="005B09E7" w:rsidRPr="00F039CB">
        <w:rPr>
          <w:rFonts w:ascii="Arial" w:eastAsia="Times New Roman" w:hAnsi="Arial" w:cs="Arial"/>
          <w:color w:val="auto"/>
          <w:lang w:val="en-GB"/>
        </w:rPr>
        <w:t>trading</w:t>
      </w:r>
      <w:r w:rsidRPr="00F039CB">
        <w:rPr>
          <w:rFonts w:ascii="Arial" w:eastAsia="Times New Roman" w:hAnsi="Arial" w:cs="Arial"/>
          <w:color w:val="auto"/>
          <w:lang w:val="en-GB"/>
        </w:rPr>
        <w:t xml:space="preserve"> on the Prague Stock Exchange are among its customers.</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jc w:val="both"/>
        <w:rPr>
          <w:rFonts w:ascii="Arial" w:eastAsia="Times New Roman" w:hAnsi="Arial" w:cs="Arial"/>
          <w:lang w:val="en-US"/>
        </w:rPr>
      </w:pPr>
      <w:r w:rsidRPr="00F039CB">
        <w:rPr>
          <w:rFonts w:ascii="Arial" w:eastAsia="Times New Roman" w:hAnsi="Arial" w:cs="Arial"/>
          <w:lang w:val="en-GB"/>
        </w:rPr>
        <w:t xml:space="preserve">The company is also a very important player in the wholesale data capacity market and in data transmission across Central Europe. </w:t>
      </w:r>
      <w:r w:rsidRPr="00F039CB">
        <w:rPr>
          <w:rFonts w:ascii="Arial" w:eastAsia="Times New Roman" w:hAnsi="Arial" w:cs="Arial"/>
          <w:lang w:val="en-GB"/>
        </w:rPr>
        <w:t>For example, three of the world's four largest technology companies use its services.</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jc w:val="both"/>
        <w:rPr>
          <w:rFonts w:ascii="Arial" w:eastAsia="Times New Roman" w:hAnsi="Arial" w:cs="Arial"/>
          <w:lang w:val="en-US"/>
        </w:rPr>
      </w:pPr>
      <w:r w:rsidRPr="00F039CB">
        <w:rPr>
          <w:rFonts w:ascii="Arial" w:eastAsia="Times New Roman" w:hAnsi="Arial" w:cs="Arial"/>
          <w:lang w:val="en-GB"/>
        </w:rPr>
        <w:t>Dial Telecom has around 150 employees. In 2020, the entire group reported a consolidated EBITDA of 318 million Czech crowns, the best result in its history.</w:t>
      </w:r>
    </w:p>
    <w:p w:rsidR="002A74D3" w:rsidRPr="00F039CB" w:rsidRDefault="00916010">
      <w:pPr>
        <w:spacing w:after="0" w:line="240" w:lineRule="auto"/>
        <w:jc w:val="both"/>
        <w:rPr>
          <w:rFonts w:ascii="Arial" w:eastAsia="Times New Roman" w:hAnsi="Arial" w:cs="Arial"/>
          <w:b/>
          <w:lang w:val="en-US"/>
        </w:rPr>
      </w:pPr>
      <w:r w:rsidRPr="00F039CB">
        <w:rPr>
          <w:rFonts w:ascii="Arial" w:eastAsia="Times New Roman" w:hAnsi="Arial" w:cs="Arial"/>
          <w:lang w:val="en-GB"/>
        </w:rPr>
        <w:br/>
      </w:r>
      <w:r w:rsidRPr="00F039CB">
        <w:rPr>
          <w:rFonts w:ascii="Arial" w:eastAsia="Times New Roman" w:hAnsi="Arial" w:cs="Arial"/>
          <w:b/>
          <w:lang w:val="en-GB"/>
        </w:rPr>
        <w:t>Network bui</w:t>
      </w:r>
      <w:r w:rsidRPr="00F039CB">
        <w:rPr>
          <w:rFonts w:ascii="Arial" w:eastAsia="Times New Roman" w:hAnsi="Arial" w:cs="Arial"/>
          <w:b/>
          <w:lang w:val="en-GB"/>
        </w:rPr>
        <w:t>lding and acquisitions:</w:t>
      </w:r>
    </w:p>
    <w:p w:rsidR="002A74D3" w:rsidRPr="00F039CB" w:rsidRDefault="00916010">
      <w:pPr>
        <w:spacing w:after="0" w:line="240" w:lineRule="auto"/>
        <w:jc w:val="both"/>
        <w:rPr>
          <w:rFonts w:ascii="Arial" w:eastAsia="Times New Roman" w:hAnsi="Arial" w:cs="Arial"/>
          <w:color w:val="auto"/>
          <w:lang w:val="en-US"/>
        </w:rPr>
      </w:pPr>
      <w:r w:rsidRPr="00F039CB">
        <w:rPr>
          <w:rFonts w:ascii="Arial" w:eastAsia="Times New Roman" w:hAnsi="Arial" w:cs="Arial"/>
          <w:color w:val="auto"/>
          <w:lang w:val="en-GB"/>
        </w:rPr>
        <w:t xml:space="preserve">Dial Telecom has become a more significant infrastructure player thanks to, among other things, acquisitions. In the first decade of this millennium, for example, the company bought the operator </w:t>
      </w:r>
      <w:proofErr w:type="spellStart"/>
      <w:r w:rsidRPr="00F039CB">
        <w:rPr>
          <w:rFonts w:ascii="Arial" w:eastAsia="Times New Roman" w:hAnsi="Arial" w:cs="Arial"/>
          <w:color w:val="auto"/>
          <w:lang w:val="en-GB"/>
        </w:rPr>
        <w:t>InWay</w:t>
      </w:r>
      <w:proofErr w:type="spellEnd"/>
      <w:r w:rsidRPr="00F039CB">
        <w:rPr>
          <w:rFonts w:ascii="Arial" w:eastAsia="Times New Roman" w:hAnsi="Arial" w:cs="Arial"/>
          <w:color w:val="auto"/>
          <w:lang w:val="en-GB"/>
        </w:rPr>
        <w:t xml:space="preserve"> </w:t>
      </w:r>
      <w:r w:rsidR="005B09E7" w:rsidRPr="00F039CB">
        <w:rPr>
          <w:rFonts w:ascii="Arial" w:eastAsia="Times New Roman" w:hAnsi="Arial" w:cs="Arial"/>
          <w:color w:val="auto"/>
          <w:lang w:val="en-GB"/>
        </w:rPr>
        <w:t>and</w:t>
      </w:r>
      <w:r w:rsidRPr="00F039CB">
        <w:rPr>
          <w:rFonts w:ascii="Arial" w:eastAsia="Times New Roman" w:hAnsi="Arial" w:cs="Arial"/>
          <w:color w:val="auto"/>
          <w:lang w:val="en-GB"/>
        </w:rPr>
        <w:t xml:space="preserve"> later the company </w:t>
      </w:r>
      <w:r w:rsidRPr="00F039CB">
        <w:rPr>
          <w:rFonts w:ascii="Arial" w:eastAsia="Times New Roman" w:hAnsi="Arial" w:cs="Arial"/>
          <w:color w:val="auto"/>
          <w:lang w:val="en-GB"/>
        </w:rPr>
        <w:t xml:space="preserve">net4net, which separated from the former </w:t>
      </w:r>
      <w:proofErr w:type="spellStart"/>
      <w:r w:rsidRPr="00F039CB">
        <w:rPr>
          <w:rFonts w:ascii="Arial" w:eastAsia="Times New Roman" w:hAnsi="Arial" w:cs="Arial"/>
          <w:color w:val="auto"/>
          <w:lang w:val="en-GB"/>
        </w:rPr>
        <w:t>TransgasNet</w:t>
      </w:r>
      <w:proofErr w:type="spellEnd"/>
      <w:r w:rsidRPr="00F039CB">
        <w:rPr>
          <w:rFonts w:ascii="Arial" w:eastAsia="Times New Roman" w:hAnsi="Arial" w:cs="Arial"/>
          <w:color w:val="auto"/>
          <w:lang w:val="en-GB"/>
        </w:rPr>
        <w:t xml:space="preserve">. It also acquired the Czech part of Telekom Austria, operating the </w:t>
      </w:r>
      <w:proofErr w:type="spellStart"/>
      <w:r w:rsidRPr="00F039CB">
        <w:rPr>
          <w:rFonts w:ascii="Arial" w:eastAsia="Times New Roman" w:hAnsi="Arial" w:cs="Arial"/>
          <w:color w:val="auto"/>
          <w:lang w:val="en-GB"/>
        </w:rPr>
        <w:t>Volný</w:t>
      </w:r>
      <w:proofErr w:type="spellEnd"/>
      <w:r w:rsidRPr="00F039CB">
        <w:rPr>
          <w:rFonts w:ascii="Arial" w:eastAsia="Times New Roman" w:hAnsi="Arial" w:cs="Arial"/>
          <w:color w:val="auto"/>
          <w:lang w:val="en-GB"/>
        </w:rPr>
        <w:t xml:space="preserve"> brand.</w:t>
      </w:r>
    </w:p>
    <w:p w:rsidR="002A74D3" w:rsidRPr="00F039CB" w:rsidRDefault="002A74D3">
      <w:pPr>
        <w:spacing w:after="0" w:line="240" w:lineRule="auto"/>
        <w:jc w:val="both"/>
        <w:rPr>
          <w:rFonts w:ascii="Arial" w:eastAsia="Times New Roman" w:hAnsi="Arial" w:cs="Arial"/>
          <w:lang w:val="en-GB"/>
        </w:rPr>
      </w:pPr>
    </w:p>
    <w:p w:rsidR="002A74D3" w:rsidRPr="00F039CB" w:rsidRDefault="00916010">
      <w:pPr>
        <w:spacing w:after="0" w:line="240" w:lineRule="auto"/>
        <w:jc w:val="both"/>
        <w:rPr>
          <w:rFonts w:ascii="Arial" w:hAnsi="Arial" w:cs="Arial"/>
          <w:color w:val="auto"/>
          <w:lang w:val="en-GB"/>
        </w:rPr>
      </w:pPr>
      <w:r w:rsidRPr="00F039CB">
        <w:rPr>
          <w:rFonts w:ascii="Arial" w:eastAsia="Times New Roman" w:hAnsi="Arial" w:cs="Arial"/>
          <w:color w:val="auto"/>
          <w:lang w:val="en-GB"/>
        </w:rPr>
        <w:t xml:space="preserve">In the second decade, Dial Telecom bought the Brno infrastructure operator </w:t>
      </w:r>
      <w:proofErr w:type="spellStart"/>
      <w:r w:rsidRPr="00F039CB">
        <w:rPr>
          <w:rFonts w:ascii="Arial" w:eastAsia="Times New Roman" w:hAnsi="Arial" w:cs="Arial"/>
          <w:color w:val="auto"/>
          <w:lang w:val="en-GB"/>
        </w:rPr>
        <w:t>Maxprogres</w:t>
      </w:r>
      <w:proofErr w:type="spellEnd"/>
      <w:r w:rsidRPr="00F039CB">
        <w:rPr>
          <w:rFonts w:ascii="Arial" w:eastAsia="Times New Roman" w:hAnsi="Arial" w:cs="Arial"/>
          <w:color w:val="auto"/>
          <w:lang w:val="en-GB"/>
        </w:rPr>
        <w:t xml:space="preserve"> telco </w:t>
      </w:r>
      <w:r w:rsidRPr="00F039CB">
        <w:rPr>
          <w:rFonts w:ascii="Arial" w:eastAsia="Times New Roman" w:hAnsi="Arial" w:cs="Arial"/>
          <w:color w:val="auto"/>
          <w:lang w:val="en-GB"/>
        </w:rPr>
        <w:t>and</w:t>
      </w:r>
      <w:r w:rsidRPr="00F039CB">
        <w:rPr>
          <w:rFonts w:ascii="Arial" w:eastAsia="Times New Roman" w:hAnsi="Arial" w:cs="Arial"/>
          <w:color w:val="auto"/>
          <w:lang w:val="en-GB"/>
        </w:rPr>
        <w:t xml:space="preserve"> </w:t>
      </w:r>
      <w:r w:rsidRPr="00F039CB">
        <w:rPr>
          <w:rFonts w:ascii="Arial" w:eastAsia="Times New Roman" w:hAnsi="Arial" w:cs="Arial"/>
          <w:color w:val="auto"/>
          <w:lang w:val="en-GB"/>
        </w:rPr>
        <w:t xml:space="preserve">a minority stake in ČD </w:t>
      </w:r>
      <w:proofErr w:type="spellStart"/>
      <w:r w:rsidRPr="00F039CB">
        <w:rPr>
          <w:rFonts w:ascii="Arial" w:eastAsia="Times New Roman" w:hAnsi="Arial" w:cs="Arial"/>
          <w:color w:val="auto"/>
          <w:lang w:val="en-GB"/>
        </w:rPr>
        <w:t>Telematika</w:t>
      </w:r>
      <w:proofErr w:type="spellEnd"/>
      <w:r w:rsidRPr="00F039CB">
        <w:rPr>
          <w:rFonts w:ascii="Arial" w:eastAsia="Times New Roman" w:hAnsi="Arial" w:cs="Arial"/>
          <w:color w:val="auto"/>
          <w:lang w:val="en-GB"/>
        </w:rPr>
        <w:t xml:space="preserve"> (which it later sold). In 2016, the operator Pe3ny Net in Prague </w:t>
      </w:r>
      <w:r w:rsidR="005B09E7" w:rsidRPr="00F039CB">
        <w:rPr>
          <w:rFonts w:ascii="Arial" w:eastAsia="Times New Roman" w:hAnsi="Arial" w:cs="Arial"/>
          <w:color w:val="auto"/>
          <w:lang w:val="en-GB"/>
        </w:rPr>
        <w:t>and</w:t>
      </w:r>
      <w:r w:rsidRPr="00F039CB">
        <w:rPr>
          <w:rFonts w:ascii="Arial" w:eastAsia="Times New Roman" w:hAnsi="Arial" w:cs="Arial"/>
          <w:color w:val="auto"/>
          <w:lang w:val="en-GB"/>
        </w:rPr>
        <w:t xml:space="preserve"> </w:t>
      </w:r>
      <w:proofErr w:type="spellStart"/>
      <w:r w:rsidRPr="00F039CB">
        <w:rPr>
          <w:rFonts w:ascii="Arial" w:eastAsia="Times New Roman" w:hAnsi="Arial" w:cs="Arial"/>
          <w:color w:val="auto"/>
          <w:lang w:val="en-GB"/>
        </w:rPr>
        <w:t>Matrigo</w:t>
      </w:r>
      <w:proofErr w:type="spellEnd"/>
      <w:r w:rsidRPr="00F039CB">
        <w:rPr>
          <w:rFonts w:ascii="Arial" w:eastAsia="Times New Roman" w:hAnsi="Arial" w:cs="Arial"/>
          <w:color w:val="auto"/>
          <w:lang w:val="en-GB"/>
        </w:rPr>
        <w:t xml:space="preserve"> in </w:t>
      </w:r>
      <w:proofErr w:type="spellStart"/>
      <w:r w:rsidRPr="00F039CB">
        <w:rPr>
          <w:rFonts w:ascii="Arial" w:eastAsia="Times New Roman" w:hAnsi="Arial" w:cs="Arial"/>
          <w:color w:val="auto"/>
          <w:lang w:val="en-GB"/>
        </w:rPr>
        <w:t>Velké</w:t>
      </w:r>
      <w:proofErr w:type="spellEnd"/>
      <w:r w:rsidRPr="00F039CB">
        <w:rPr>
          <w:rFonts w:ascii="Arial" w:eastAsia="Times New Roman" w:hAnsi="Arial" w:cs="Arial"/>
          <w:color w:val="auto"/>
          <w:lang w:val="en-GB"/>
        </w:rPr>
        <w:t xml:space="preserve"> </w:t>
      </w:r>
      <w:proofErr w:type="spellStart"/>
      <w:r w:rsidRPr="00F039CB">
        <w:rPr>
          <w:rFonts w:ascii="Arial" w:eastAsia="Times New Roman" w:hAnsi="Arial" w:cs="Arial"/>
          <w:color w:val="auto"/>
          <w:lang w:val="en-GB"/>
        </w:rPr>
        <w:t>Meziříčí</w:t>
      </w:r>
      <w:proofErr w:type="spellEnd"/>
      <w:r w:rsidRPr="00F039CB">
        <w:rPr>
          <w:rFonts w:ascii="Arial" w:eastAsia="Times New Roman" w:hAnsi="Arial" w:cs="Arial"/>
          <w:color w:val="auto"/>
          <w:lang w:val="en-GB"/>
        </w:rPr>
        <w:t xml:space="preserve"> were added. The company now wants to </w:t>
      </w:r>
      <w:r w:rsidRPr="00F039CB">
        <w:rPr>
          <w:rFonts w:ascii="Arial" w:eastAsia="Times New Roman" w:hAnsi="Arial" w:cs="Arial"/>
          <w:color w:val="auto"/>
          <w:lang w:val="en-GB"/>
        </w:rPr>
        <w:t>put</w:t>
      </w:r>
      <w:r w:rsidRPr="00F039CB">
        <w:rPr>
          <w:rFonts w:ascii="Arial" w:eastAsia="Times New Roman" w:hAnsi="Arial" w:cs="Arial"/>
          <w:color w:val="auto"/>
          <w:lang w:val="en-GB"/>
        </w:rPr>
        <w:t xml:space="preserve"> all household services into Pe3ny Net as part of a new strategy.</w:t>
      </w:r>
    </w:p>
    <w:p w:rsidR="002A74D3" w:rsidRPr="00F039CB" w:rsidRDefault="002A74D3">
      <w:pPr>
        <w:spacing w:after="0" w:line="240" w:lineRule="auto"/>
        <w:jc w:val="both"/>
        <w:rPr>
          <w:rFonts w:ascii="Arial" w:eastAsia="Times New Roman" w:hAnsi="Arial" w:cs="Arial"/>
          <w:lang w:val="en-GB"/>
        </w:rPr>
      </w:pPr>
    </w:p>
    <w:p w:rsidR="002A74D3" w:rsidRPr="00F039CB" w:rsidRDefault="002A74D3">
      <w:pPr>
        <w:spacing w:after="0" w:line="240" w:lineRule="auto"/>
        <w:jc w:val="both"/>
        <w:rPr>
          <w:rFonts w:ascii="Arial" w:eastAsia="Arial" w:hAnsi="Arial" w:cs="Arial"/>
          <w:lang w:val="en-GB"/>
        </w:rPr>
      </w:pPr>
    </w:p>
    <w:p w:rsidR="002A74D3" w:rsidRPr="00F039CB" w:rsidRDefault="00916010">
      <w:pPr>
        <w:spacing w:after="0" w:line="240" w:lineRule="auto"/>
        <w:jc w:val="both"/>
        <w:rPr>
          <w:rFonts w:ascii="Arial" w:eastAsia="Arial" w:hAnsi="Arial" w:cs="Arial"/>
          <w:b/>
          <w:lang w:val="en-US"/>
        </w:rPr>
      </w:pPr>
      <w:r w:rsidRPr="00F039CB">
        <w:rPr>
          <w:rFonts w:ascii="Arial" w:eastAsia="Arial" w:hAnsi="Arial" w:cs="Arial"/>
          <w:b/>
          <w:lang w:val="en-GB"/>
        </w:rPr>
        <w:t>C</w:t>
      </w:r>
      <w:r w:rsidRPr="00F039CB">
        <w:rPr>
          <w:rFonts w:ascii="Arial" w:eastAsia="Arial" w:hAnsi="Arial" w:cs="Arial"/>
          <w:b/>
          <w:lang w:val="en-GB"/>
        </w:rPr>
        <w:t>ontact for media:</w:t>
      </w:r>
    </w:p>
    <w:p w:rsidR="002A74D3" w:rsidRPr="00F039CB" w:rsidRDefault="00916010">
      <w:pPr>
        <w:spacing w:after="0" w:line="240" w:lineRule="auto"/>
        <w:jc w:val="both"/>
        <w:rPr>
          <w:rFonts w:ascii="Arial" w:eastAsia="Arial" w:hAnsi="Arial" w:cs="Arial"/>
          <w:lang w:val="en-US"/>
        </w:rPr>
      </w:pPr>
      <w:r w:rsidRPr="00F039CB">
        <w:rPr>
          <w:rFonts w:ascii="Arial" w:eastAsia="Arial" w:hAnsi="Arial" w:cs="Arial"/>
          <w:lang w:val="en-GB"/>
        </w:rPr>
        <w:t xml:space="preserve">For further information, please contact Eva </w:t>
      </w:r>
      <w:proofErr w:type="spellStart"/>
      <w:r w:rsidRPr="00F039CB">
        <w:rPr>
          <w:rFonts w:ascii="Arial" w:eastAsia="Arial" w:hAnsi="Arial" w:cs="Arial"/>
          <w:lang w:val="en-GB"/>
        </w:rPr>
        <w:t>Hrubešová</w:t>
      </w:r>
      <w:proofErr w:type="spellEnd"/>
      <w:r w:rsidRPr="00F039CB">
        <w:rPr>
          <w:rFonts w:ascii="Arial" w:eastAsia="Arial" w:hAnsi="Arial" w:cs="Arial"/>
          <w:lang w:val="en-GB"/>
        </w:rPr>
        <w:t xml:space="preserve">, Marketing &amp; PR, </w:t>
      </w:r>
      <w:proofErr w:type="spellStart"/>
      <w:proofErr w:type="gramStart"/>
      <w:r w:rsidRPr="00F039CB">
        <w:rPr>
          <w:rFonts w:ascii="Arial" w:eastAsia="Arial" w:hAnsi="Arial" w:cs="Arial"/>
          <w:lang w:val="en-GB"/>
        </w:rPr>
        <w:t>tel</w:t>
      </w:r>
      <w:proofErr w:type="spellEnd"/>
      <w:r w:rsidRPr="00F039CB">
        <w:rPr>
          <w:rFonts w:ascii="Arial" w:eastAsia="Arial" w:hAnsi="Arial" w:cs="Arial"/>
          <w:lang w:val="en-GB"/>
        </w:rPr>
        <w:t xml:space="preserve"> .</w:t>
      </w:r>
      <w:proofErr w:type="gramEnd"/>
      <w:r w:rsidRPr="00F039CB">
        <w:rPr>
          <w:rFonts w:ascii="Arial" w:eastAsia="Arial" w:hAnsi="Arial" w:cs="Arial"/>
          <w:lang w:val="en-GB"/>
        </w:rPr>
        <w:t>: 724 631 232</w:t>
      </w:r>
    </w:p>
    <w:p w:rsidR="002A74D3" w:rsidRPr="00F039CB" w:rsidRDefault="002A74D3">
      <w:pPr>
        <w:spacing w:after="0" w:line="240" w:lineRule="auto"/>
        <w:jc w:val="both"/>
        <w:rPr>
          <w:rFonts w:ascii="Arial" w:eastAsia="Arial" w:hAnsi="Arial" w:cs="Arial"/>
          <w:lang w:val="en-GB"/>
        </w:rPr>
      </w:pPr>
    </w:p>
    <w:p w:rsidR="002A74D3" w:rsidRPr="00F039CB" w:rsidRDefault="00916010">
      <w:pPr>
        <w:spacing w:after="0" w:line="240" w:lineRule="auto"/>
        <w:jc w:val="both"/>
        <w:rPr>
          <w:rFonts w:ascii="Arial" w:eastAsia="Arial" w:hAnsi="Arial" w:cs="Arial"/>
          <w:b/>
          <w:lang w:val="en-US"/>
        </w:rPr>
      </w:pPr>
      <w:r w:rsidRPr="00F039CB">
        <w:rPr>
          <w:rFonts w:ascii="Arial" w:eastAsia="Arial" w:hAnsi="Arial" w:cs="Arial"/>
          <w:b/>
          <w:lang w:val="en-GB"/>
        </w:rPr>
        <w:t>Our experts are happy to provide comments to the media:</w:t>
      </w:r>
    </w:p>
    <w:p w:rsidR="002A74D3" w:rsidRPr="00F039CB" w:rsidRDefault="002A74D3">
      <w:pPr>
        <w:spacing w:after="0" w:line="240" w:lineRule="auto"/>
        <w:jc w:val="both"/>
        <w:rPr>
          <w:rFonts w:ascii="Arial" w:eastAsia="Arial" w:hAnsi="Arial" w:cs="Arial"/>
        </w:rPr>
      </w:pPr>
    </w:p>
    <w:p w:rsidR="002A74D3" w:rsidRPr="00F039CB" w:rsidRDefault="00916010">
      <w:pPr>
        <w:spacing w:after="0" w:line="240" w:lineRule="auto"/>
        <w:jc w:val="both"/>
        <w:rPr>
          <w:rFonts w:ascii="Arial" w:hAnsi="Arial" w:cs="Arial"/>
          <w:lang w:val="en-GB"/>
        </w:rPr>
      </w:pPr>
      <w:r w:rsidRPr="00F039CB">
        <w:rPr>
          <w:rFonts w:ascii="Arial" w:eastAsia="Arial" w:hAnsi="Arial" w:cs="Arial"/>
          <w:lang w:val="en-GB"/>
        </w:rPr>
        <w:t xml:space="preserve">Cybersecurity, protection against DDoS attacks: </w:t>
      </w:r>
      <w:proofErr w:type="spellStart"/>
      <w:r w:rsidRPr="00F039CB">
        <w:rPr>
          <w:rFonts w:ascii="Arial" w:eastAsia="Arial" w:hAnsi="Arial" w:cs="Arial"/>
          <w:lang w:val="en-GB"/>
        </w:rPr>
        <w:t>Zbyněk</w:t>
      </w:r>
      <w:proofErr w:type="spellEnd"/>
      <w:r w:rsidRPr="00F039CB">
        <w:rPr>
          <w:rFonts w:ascii="Arial" w:eastAsia="Arial" w:hAnsi="Arial" w:cs="Arial"/>
          <w:lang w:val="en-GB"/>
        </w:rPr>
        <w:t xml:space="preserve"> </w:t>
      </w:r>
      <w:proofErr w:type="spellStart"/>
      <w:r w:rsidRPr="00F039CB">
        <w:rPr>
          <w:rFonts w:ascii="Arial" w:eastAsia="Arial" w:hAnsi="Arial" w:cs="Arial"/>
          <w:lang w:val="en-GB"/>
        </w:rPr>
        <w:t>Pospíchal</w:t>
      </w:r>
      <w:proofErr w:type="spellEnd"/>
      <w:r w:rsidRPr="00F039CB">
        <w:rPr>
          <w:rFonts w:ascii="Arial" w:eastAsia="Arial" w:hAnsi="Arial" w:cs="Arial"/>
          <w:lang w:val="en-GB"/>
        </w:rPr>
        <w:t>, Network Architect</w:t>
      </w:r>
    </w:p>
    <w:p w:rsidR="002A74D3" w:rsidRPr="00F039CB" w:rsidRDefault="002A74D3">
      <w:pPr>
        <w:spacing w:after="0" w:line="240" w:lineRule="auto"/>
        <w:jc w:val="both"/>
        <w:rPr>
          <w:rFonts w:ascii="Arial" w:eastAsia="Arial" w:hAnsi="Arial" w:cs="Arial"/>
        </w:rPr>
      </w:pPr>
    </w:p>
    <w:p w:rsidR="002A74D3" w:rsidRPr="00F039CB" w:rsidRDefault="00916010">
      <w:pPr>
        <w:spacing w:after="0" w:line="240" w:lineRule="auto"/>
        <w:jc w:val="both"/>
        <w:rPr>
          <w:rFonts w:ascii="Arial" w:hAnsi="Arial" w:cs="Arial"/>
          <w:lang w:val="en-GB"/>
        </w:rPr>
      </w:pPr>
      <w:r w:rsidRPr="00F039CB">
        <w:rPr>
          <w:rFonts w:ascii="Arial" w:eastAsia="Arial" w:hAnsi="Arial" w:cs="Arial"/>
          <w:lang w:val="en-GB"/>
        </w:rPr>
        <w:t xml:space="preserve">Innovation in telecommunications: Marek </w:t>
      </w:r>
      <w:proofErr w:type="spellStart"/>
      <w:r w:rsidRPr="00F039CB">
        <w:rPr>
          <w:rFonts w:ascii="Arial" w:eastAsia="Arial" w:hAnsi="Arial" w:cs="Arial"/>
          <w:lang w:val="en-GB"/>
        </w:rPr>
        <w:t>Šťastný</w:t>
      </w:r>
      <w:proofErr w:type="spellEnd"/>
      <w:r w:rsidRPr="00F039CB">
        <w:rPr>
          <w:rFonts w:ascii="Arial" w:eastAsia="Arial" w:hAnsi="Arial" w:cs="Arial"/>
          <w:lang w:val="en-GB"/>
        </w:rPr>
        <w:t>, Technical Director</w:t>
      </w:r>
    </w:p>
    <w:p w:rsidR="002A74D3" w:rsidRPr="00F039CB" w:rsidRDefault="002A74D3">
      <w:pPr>
        <w:spacing w:after="0" w:line="240" w:lineRule="auto"/>
        <w:jc w:val="both"/>
        <w:rPr>
          <w:rFonts w:ascii="Arial" w:eastAsia="Arial" w:hAnsi="Arial" w:cs="Arial"/>
        </w:rPr>
      </w:pPr>
    </w:p>
    <w:p w:rsidR="002A74D3" w:rsidRPr="00F039CB" w:rsidRDefault="00916010">
      <w:pPr>
        <w:spacing w:after="0" w:line="240" w:lineRule="auto"/>
        <w:jc w:val="both"/>
        <w:rPr>
          <w:rFonts w:ascii="Arial" w:eastAsia="Arial" w:hAnsi="Arial" w:cs="Arial"/>
          <w:lang w:val="en-US"/>
        </w:rPr>
      </w:pPr>
      <w:r w:rsidRPr="00F039CB">
        <w:rPr>
          <w:rFonts w:ascii="Arial" w:eastAsia="Arial" w:hAnsi="Arial" w:cs="Arial"/>
          <w:lang w:val="en-GB"/>
        </w:rPr>
        <w:t xml:space="preserve">The future of optical networks: Pavel </w:t>
      </w:r>
      <w:proofErr w:type="spellStart"/>
      <w:r w:rsidRPr="00F039CB">
        <w:rPr>
          <w:rFonts w:ascii="Arial" w:eastAsia="Arial" w:hAnsi="Arial" w:cs="Arial"/>
          <w:lang w:val="en-GB"/>
        </w:rPr>
        <w:t>Kvíčala</w:t>
      </w:r>
      <w:proofErr w:type="spellEnd"/>
      <w:r w:rsidRPr="00F039CB">
        <w:rPr>
          <w:rFonts w:ascii="Arial" w:eastAsia="Arial" w:hAnsi="Arial" w:cs="Arial"/>
          <w:lang w:val="en-GB"/>
        </w:rPr>
        <w:t>, Manager of the Construction and Maintenance Department of Access Networks, Deputy Technical Director</w:t>
      </w:r>
    </w:p>
    <w:p w:rsidR="002A74D3" w:rsidRPr="00F039CB" w:rsidRDefault="002A74D3">
      <w:pPr>
        <w:spacing w:after="0" w:line="240" w:lineRule="auto"/>
        <w:jc w:val="both"/>
        <w:rPr>
          <w:rFonts w:ascii="Arial" w:eastAsia="Arial" w:hAnsi="Arial" w:cs="Arial"/>
          <w:lang w:val="en-GB"/>
        </w:rPr>
      </w:pPr>
    </w:p>
    <w:p w:rsidR="002A74D3" w:rsidRPr="00F039CB" w:rsidRDefault="00916010">
      <w:pPr>
        <w:spacing w:after="0" w:line="240" w:lineRule="auto"/>
        <w:jc w:val="both"/>
        <w:rPr>
          <w:rFonts w:ascii="Arial" w:eastAsia="Arial" w:hAnsi="Arial" w:cs="Arial"/>
        </w:rPr>
      </w:pPr>
      <w:r w:rsidRPr="00F039CB">
        <w:rPr>
          <w:rFonts w:ascii="Arial" w:eastAsia="Arial" w:hAnsi="Arial" w:cs="Arial"/>
          <w:lang w:val="en-GB"/>
        </w:rPr>
        <w:br/>
      </w:r>
    </w:p>
    <w:p w:rsidR="002A74D3" w:rsidRPr="00F039CB" w:rsidRDefault="002A74D3">
      <w:pPr>
        <w:pStyle w:val="Zkladntext"/>
        <w:rPr>
          <w:rFonts w:ascii="Arial" w:hAnsi="Arial" w:cs="Arial"/>
        </w:rPr>
      </w:pPr>
    </w:p>
    <w:sectPr w:rsidR="002A74D3" w:rsidRPr="00F039CB">
      <w:headerReference w:type="default" r:id="rId6"/>
      <w:footerReference w:type="default" r:id="rId7"/>
      <w:pgSz w:w="11906" w:h="16838"/>
      <w:pgMar w:top="1440" w:right="1080" w:bottom="1440" w:left="1080" w:header="708" w:footer="708"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010" w:rsidRDefault="00916010">
      <w:pPr>
        <w:spacing w:after="0" w:line="240" w:lineRule="auto"/>
      </w:pPr>
      <w:r>
        <w:separator/>
      </w:r>
    </w:p>
  </w:endnote>
  <w:endnote w:type="continuationSeparator" w:id="0">
    <w:p w:rsidR="00916010" w:rsidRDefault="0091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tka Banner">
    <w:panose1 w:val="02000505000000020004"/>
    <w:charset w:val="EE"/>
    <w:family w:val="auto"/>
    <w:pitch w:val="variable"/>
    <w:sig w:usb0="A00002EF" w:usb1="4000204B"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D3" w:rsidRDefault="00916010">
    <w:pPr>
      <w:pStyle w:val="Normlnweb"/>
      <w:spacing w:before="0" w:after="0" w:line="220" w:lineRule="exact"/>
    </w:pPr>
    <w:r>
      <w:rPr>
        <w:rFonts w:ascii="Arial" w:hAnsi="Arial"/>
        <w:sz w:val="16"/>
        <w:szCs w:val="16"/>
        <w:shd w:val="clear" w:color="auto" w:fill="FFFFFF"/>
      </w:rPr>
      <w:t>Quantcom, a.s., Křižíkova 36a/237, 186 00 Praha 8, tel.: +420 226 204 111, info@quantcom.cz, www.quantcom.cz </w:t>
    </w:r>
    <w:r>
      <w:rPr>
        <w:rFonts w:ascii="Arial" w:hAnsi="Arial"/>
        <w:sz w:val="16"/>
        <w:szCs w:val="16"/>
        <w:shd w:val="clear" w:color="auto" w:fill="FFFFFF"/>
      </w:rPr>
      <w:br/>
      <w:t xml:space="preserve">IČO: 28175492, DIČ: CZ 28175492. Zápis v </w:t>
    </w:r>
    <w:r>
      <w:rPr>
        <w:rFonts w:ascii="Arial" w:hAnsi="Arial"/>
        <w:sz w:val="16"/>
        <w:szCs w:val="16"/>
        <w:shd w:val="clear" w:color="auto" w:fill="FFFFFF"/>
      </w:rPr>
      <w:t>obchodní</w:t>
    </w:r>
    <w:r>
      <w:rPr>
        <w:rFonts w:ascii="Arial" w:hAnsi="Arial"/>
        <w:sz w:val="16"/>
        <w:szCs w:val="16"/>
        <w:shd w:val="clear" w:color="auto" w:fill="FFFFFF"/>
        <w:lang w:val="da-DK"/>
      </w:rPr>
      <w:t>m rejst</w:t>
    </w:r>
    <w:r>
      <w:rPr>
        <w:rFonts w:ascii="Arial" w:hAnsi="Arial"/>
        <w:sz w:val="16"/>
        <w:szCs w:val="16"/>
        <w:shd w:val="clear" w:color="auto" w:fill="FFFFFF"/>
      </w:rPr>
      <w:t>říku veden</w:t>
    </w:r>
    <w:r>
      <w:rPr>
        <w:rFonts w:ascii="Arial" w:hAnsi="Arial"/>
        <w:sz w:val="16"/>
        <w:szCs w:val="16"/>
        <w:shd w:val="clear" w:color="auto" w:fill="FFFFFF"/>
        <w:lang w:val="fr-FR"/>
      </w:rPr>
      <w:t>é</w:t>
    </w:r>
    <w:r>
      <w:rPr>
        <w:rFonts w:ascii="Arial" w:hAnsi="Arial"/>
        <w:sz w:val="16"/>
        <w:szCs w:val="16"/>
        <w:shd w:val="clear" w:color="auto" w:fill="FFFFFF"/>
        <w:lang w:val="de-DE"/>
      </w:rPr>
      <w:t xml:space="preserve">m </w:t>
    </w:r>
    <w:proofErr w:type="spellStart"/>
    <w:r>
      <w:rPr>
        <w:rFonts w:ascii="Arial" w:hAnsi="Arial"/>
        <w:sz w:val="16"/>
        <w:szCs w:val="16"/>
        <w:shd w:val="clear" w:color="auto" w:fill="FFFFFF"/>
        <w:lang w:val="de-DE"/>
      </w:rPr>
      <w:t>M</w:t>
    </w:r>
    <w:proofErr w:type="spellEnd"/>
    <w:r>
      <w:rPr>
        <w:rFonts w:ascii="Arial" w:hAnsi="Arial"/>
        <w:sz w:val="16"/>
        <w:szCs w:val="16"/>
        <w:shd w:val="clear" w:color="auto" w:fill="FFFFFF"/>
      </w:rPr>
      <w:t>ěstským soudem v Praze, oddí</w:t>
    </w:r>
    <w:r>
      <w:rPr>
        <w:rFonts w:ascii="Arial" w:hAnsi="Arial"/>
        <w:sz w:val="16"/>
        <w:szCs w:val="16"/>
        <w:shd w:val="clear" w:color="auto" w:fill="FFFFFF"/>
        <w:lang w:val="nl-NL"/>
      </w:rPr>
      <w:t>l B, vlo</w:t>
    </w:r>
    <w:r>
      <w:rPr>
        <w:rFonts w:ascii="Arial" w:hAnsi="Arial"/>
        <w:sz w:val="16"/>
        <w:szCs w:val="16"/>
        <w:shd w:val="clear" w:color="auto" w:fill="FFFFFF"/>
      </w:rPr>
      <w:t>žka 12529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010" w:rsidRDefault="00916010">
      <w:pPr>
        <w:spacing w:after="0" w:line="240" w:lineRule="auto"/>
      </w:pPr>
      <w:r>
        <w:separator/>
      </w:r>
    </w:p>
  </w:footnote>
  <w:footnote w:type="continuationSeparator" w:id="0">
    <w:p w:rsidR="00916010" w:rsidRDefault="0091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4D3" w:rsidRDefault="00916010">
    <w:pPr>
      <w:pStyle w:val="Zhlav"/>
    </w:pPr>
    <w:r>
      <w:rPr>
        <w:noProof/>
      </w:rPr>
      <w:drawing>
        <wp:inline distT="0" distB="0" distL="0" distR="0">
          <wp:extent cx="6188710" cy="357505"/>
          <wp:effectExtent l="0" t="0" r="0" b="0"/>
          <wp:docPr id="1" name="officeArt object" descr="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ázek 9"/>
                  <pic:cNvPicPr>
                    <a:picLocks noChangeAspect="1" noChangeArrowheads="1"/>
                  </pic:cNvPicPr>
                </pic:nvPicPr>
                <pic:blipFill>
                  <a:blip r:embed="rId1"/>
                  <a:stretch>
                    <a:fillRect/>
                  </a:stretch>
                </pic:blipFill>
                <pic:spPr bwMode="auto">
                  <a:xfrm>
                    <a:off x="0" y="0"/>
                    <a:ext cx="6188710" cy="357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D3"/>
    <w:rsid w:val="002A74D3"/>
    <w:rsid w:val="005B09E7"/>
    <w:rsid w:val="00916010"/>
    <w:rsid w:val="00994E98"/>
    <w:rsid w:val="00AD0E93"/>
    <w:rsid w:val="00AD1C34"/>
    <w:rsid w:val="00F039C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ADBCD-ACC7-42C2-ACA6-2898A2DF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03B0"/>
    <w:pPr>
      <w:spacing w:after="160" w:line="259" w:lineRule="auto"/>
    </w:pPr>
    <w:rPr>
      <w:rFonts w:ascii="Sitka Banner" w:eastAsia="Sitka Banner" w:hAnsi="Sitka Banner" w:cs="Sitka Banner"/>
      <w:color w:val="000000"/>
      <w:sz w:val="22"/>
      <w:szCs w:val="22"/>
      <w:u w:color="000000"/>
    </w:rPr>
  </w:style>
  <w:style w:type="paragraph" w:styleId="Nadpis2">
    <w:name w:val="heading 2"/>
    <w:basedOn w:val="Nadpis"/>
    <w:next w:val="Zkladntext"/>
    <w:qFormat/>
    <w:pPr>
      <w:spacing w:before="200"/>
      <w:outlineLvl w:val="1"/>
    </w:pPr>
    <w:rPr>
      <w:rFonts w:ascii="Liberation Serif" w:eastAsia="Segoe UI" w:hAnsi="Liberation Serif" w:cs="Tahoma"/>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sid w:val="003F03B0"/>
    <w:rPr>
      <w:u w:val="single"/>
    </w:rPr>
  </w:style>
  <w:style w:type="character" w:customStyle="1" w:styleId="TextkomenteChar">
    <w:name w:val="Text komentáře Char"/>
    <w:basedOn w:val="Standardnpsmoodstavce"/>
    <w:link w:val="Textkomente"/>
    <w:uiPriority w:val="99"/>
    <w:semiHidden/>
    <w:qFormat/>
    <w:rsid w:val="003F03B0"/>
    <w:rPr>
      <w:rFonts w:ascii="Sitka Banner" w:eastAsia="Sitka Banner" w:hAnsi="Sitka Banner" w:cs="Sitka Banner"/>
      <w:color w:val="000000"/>
      <w:u w:val="none" w:color="000000"/>
    </w:rPr>
  </w:style>
  <w:style w:type="character" w:styleId="Odkaznakoment">
    <w:name w:val="annotation reference"/>
    <w:basedOn w:val="Standardnpsmoodstavce"/>
    <w:uiPriority w:val="99"/>
    <w:semiHidden/>
    <w:unhideWhenUsed/>
    <w:qFormat/>
    <w:rsid w:val="003F03B0"/>
    <w:rPr>
      <w:sz w:val="16"/>
      <w:szCs w:val="16"/>
    </w:rPr>
  </w:style>
  <w:style w:type="character" w:customStyle="1" w:styleId="TextbublinyChar">
    <w:name w:val="Text bubliny Char"/>
    <w:basedOn w:val="Standardnpsmoodstavce"/>
    <w:link w:val="Textbubliny"/>
    <w:uiPriority w:val="99"/>
    <w:semiHidden/>
    <w:qFormat/>
    <w:rsid w:val="00697694"/>
    <w:rPr>
      <w:rFonts w:ascii="Tahoma" w:eastAsia="Sitka Banner" w:hAnsi="Tahoma" w:cs="Tahoma"/>
      <w:color w:val="000000"/>
      <w:sz w:val="16"/>
      <w:szCs w:val="16"/>
      <w:u w:val="none" w:color="000000"/>
    </w:rPr>
  </w:style>
  <w:style w:type="character" w:customStyle="1" w:styleId="ZpatChar">
    <w:name w:val="Zápatí Char"/>
    <w:basedOn w:val="Standardnpsmoodstavce"/>
    <w:link w:val="Zpat"/>
    <w:uiPriority w:val="99"/>
    <w:semiHidden/>
    <w:qFormat/>
    <w:rsid w:val="00697694"/>
    <w:rPr>
      <w:rFonts w:ascii="Sitka Banner" w:eastAsia="Sitka Banner" w:hAnsi="Sitka Banner" w:cs="Sitka Banner"/>
      <w:color w:val="000000"/>
      <w:sz w:val="22"/>
      <w:szCs w:val="22"/>
      <w:u w:val="none" w:color="000000"/>
    </w:rPr>
  </w:style>
  <w:style w:type="character" w:customStyle="1" w:styleId="Silnzdraznn">
    <w:name w:val="Silné zdůraznění"/>
    <w:qFormat/>
    <w:rPr>
      <w:b/>
      <w:bCs/>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76"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hlav">
    <w:name w:val="header"/>
    <w:rsid w:val="003F03B0"/>
    <w:pPr>
      <w:tabs>
        <w:tab w:val="center" w:pos="4536"/>
        <w:tab w:val="right" w:pos="9072"/>
      </w:tabs>
    </w:pPr>
    <w:rPr>
      <w:rFonts w:ascii="Sitka Banner" w:eastAsia="Sitka Banner" w:hAnsi="Sitka Banner" w:cs="Sitka Banner"/>
      <w:color w:val="000000"/>
      <w:sz w:val="22"/>
      <w:szCs w:val="22"/>
      <w:u w:color="000000"/>
    </w:rPr>
  </w:style>
  <w:style w:type="paragraph" w:styleId="Normlnweb">
    <w:name w:val="Normal (Web)"/>
    <w:qFormat/>
    <w:rsid w:val="003F03B0"/>
    <w:pPr>
      <w:spacing w:before="100" w:after="100"/>
    </w:pPr>
    <w:rPr>
      <w:rFonts w:cs="Arial Unicode MS"/>
      <w:color w:val="000000"/>
      <w:sz w:val="24"/>
      <w:szCs w:val="24"/>
      <w:u w:color="000000"/>
      <w:lang w:val="pt-PT"/>
    </w:rPr>
  </w:style>
  <w:style w:type="paragraph" w:customStyle="1" w:styleId="Vchoz">
    <w:name w:val="Výchozí"/>
    <w:qFormat/>
    <w:rsid w:val="003F03B0"/>
    <w:pPr>
      <w:spacing w:before="160" w:line="288" w:lineRule="auto"/>
    </w:pPr>
    <w:rPr>
      <w:rFonts w:ascii="Helvetica Neue" w:eastAsia="Helvetica Neue" w:hAnsi="Helvetica Neue" w:cs="Helvetica Neue"/>
      <w:color w:val="000000"/>
      <w:sz w:val="24"/>
      <w:szCs w:val="24"/>
    </w:rPr>
  </w:style>
  <w:style w:type="paragraph" w:styleId="Textkomente">
    <w:name w:val="annotation text"/>
    <w:basedOn w:val="Normln"/>
    <w:link w:val="TextkomenteChar"/>
    <w:uiPriority w:val="99"/>
    <w:semiHidden/>
    <w:unhideWhenUsed/>
    <w:qFormat/>
    <w:rsid w:val="003F03B0"/>
    <w:pPr>
      <w:spacing w:line="240" w:lineRule="auto"/>
    </w:pPr>
    <w:rPr>
      <w:sz w:val="20"/>
      <w:szCs w:val="20"/>
    </w:rPr>
  </w:style>
  <w:style w:type="paragraph" w:styleId="Textbubliny">
    <w:name w:val="Balloon Text"/>
    <w:basedOn w:val="Normln"/>
    <w:link w:val="TextbublinyChar"/>
    <w:uiPriority w:val="99"/>
    <w:semiHidden/>
    <w:unhideWhenUsed/>
    <w:qFormat/>
    <w:rsid w:val="00697694"/>
    <w:pPr>
      <w:spacing w:after="0" w:line="240" w:lineRule="auto"/>
    </w:pPr>
    <w:rPr>
      <w:rFonts w:ascii="Tahoma" w:hAnsi="Tahoma" w:cs="Tahoma"/>
      <w:sz w:val="16"/>
      <w:szCs w:val="16"/>
    </w:rPr>
  </w:style>
  <w:style w:type="paragraph" w:styleId="Zpat">
    <w:name w:val="footer"/>
    <w:basedOn w:val="Normln"/>
    <w:link w:val="ZpatChar"/>
    <w:uiPriority w:val="99"/>
    <w:semiHidden/>
    <w:unhideWhenUsed/>
    <w:rsid w:val="00697694"/>
    <w:pPr>
      <w:tabs>
        <w:tab w:val="center" w:pos="4536"/>
        <w:tab w:val="right" w:pos="9072"/>
      </w:tabs>
      <w:spacing w:after="0" w:line="240" w:lineRule="auto"/>
    </w:pPr>
  </w:style>
  <w:style w:type="table" w:customStyle="1" w:styleId="TableNormal">
    <w:name w:val="Table Normal"/>
    <w:rsid w:val="003F03B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958</Words>
  <Characters>4608</Characters>
  <Application>Microsoft Office Word</Application>
  <DocSecurity>0</DocSecurity>
  <Lines>92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Hrubesova</dc:creator>
  <dc:description/>
  <cp:lastModifiedBy>Robert</cp:lastModifiedBy>
  <cp:revision>5</cp:revision>
  <dcterms:created xsi:type="dcterms:W3CDTF">2022-01-11T17:07:00Z</dcterms:created>
  <dcterms:modified xsi:type="dcterms:W3CDTF">2022-01-11T17:54:00Z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